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ДОХОДАХ,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ИМУЩЕСТВЕ И ОБЯЗАТЕЛЬСТВАХ ИМУЩЕСТВЕННОГО ХАРАКТЕРА,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ПРЕДСТАВЛЕННЫЕ ЛИЦАМИ, ЗАМЕЩАЮЩИМИ МУНИЦИПАЛЬНЫЕ ДОЛЖНОСТИ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ДОЛЖНОСТИ МУНИЦИПАЛЬНОЙ СЛУЖБЫ, ОБ ИСТОЧНИКАХ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ПОЛУЧЕНИЯ СРЕДСТВ, ЗА СЧЕТ КОТОРЫХ СОВЕРШЕНА СДЕЛКА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2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5802FC" w:rsidTr="005802FC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Должность </w:t>
            </w:r>
            <w:hyperlink r:id="rId5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средств, за счет которых совершена сделка </w:t>
            </w:r>
          </w:p>
        </w:tc>
      </w:tr>
      <w:tr w:rsidR="005802FC" w:rsidTr="005802FC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предмет сделки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 xml:space="preserve">&lt;5&gt; </w:t>
              </w:r>
            </w:hyperlink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 </w:t>
            </w:r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894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2C5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Город </w:t>
            </w:r>
            <w:r w:rsidR="005B60A1">
              <w:rPr>
                <w:rFonts w:ascii="Calibri" w:hAnsi="Calibri" w:cs="Calibri"/>
                <w:sz w:val="18"/>
                <w:szCs w:val="18"/>
              </w:rPr>
              <w:t>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B6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Восковская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Елена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B6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Главный специалист отдела учета и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B6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315825,86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F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F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F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F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F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F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F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F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F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F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</w:tbl>
    <w:p w:rsidR="00A71EE9" w:rsidRDefault="00A71EE9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  <w:proofErr w:type="gramEnd"/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казывается доход за отчетный период, указанный в </w:t>
      </w:r>
      <w:hyperlink r:id="rId9" w:history="1">
        <w:r>
          <w:rPr>
            <w:rFonts w:ascii="Calibri" w:hAnsi="Calibri" w:cs="Calibri"/>
            <w:color w:val="0000FF"/>
          </w:rPr>
          <w:t>строке 6 раздела 1</w:t>
        </w:r>
      </w:hyperlink>
      <w:r>
        <w:rPr>
          <w:rFonts w:ascii="Calibri" w:hAnsi="Calibri" w:cs="Calibri"/>
        </w:rP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</w:t>
      </w:r>
      <w:proofErr w:type="gramStart"/>
      <w:r>
        <w:rPr>
          <w:rFonts w:ascii="Calibri" w:hAnsi="Calibri" w:cs="Calibri"/>
        </w:rPr>
        <w:t>порядке</w:t>
      </w:r>
      <w:proofErr w:type="gramEnd"/>
      <w:r>
        <w:rPr>
          <w:rFonts w:ascii="Calibri" w:hAnsi="Calibri" w:cs="Calibri"/>
        </w:rPr>
        <w:t xml:space="preserve">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&lt;4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0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</w:t>
      </w:r>
      <w:proofErr w:type="gramStart"/>
      <w:r>
        <w:rPr>
          <w:rFonts w:ascii="Calibri" w:hAnsi="Calibri" w:cs="Calibri"/>
        </w:rPr>
        <w:t>портале</w:t>
      </w:r>
      <w:proofErr w:type="gramEnd"/>
      <w:r>
        <w:rPr>
          <w:rFonts w:ascii="Calibri" w:hAnsi="Calibri" w:cs="Calibri"/>
        </w:rPr>
        <w:t xml:space="preserve"> "Красноярский край".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&lt;5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5802FC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02FC"/>
    <w:rsid w:val="00064AF0"/>
    <w:rsid w:val="00114AD1"/>
    <w:rsid w:val="002C5F2A"/>
    <w:rsid w:val="002D7374"/>
    <w:rsid w:val="005802FC"/>
    <w:rsid w:val="005B60A1"/>
    <w:rsid w:val="00894A7F"/>
    <w:rsid w:val="00A71EE9"/>
    <w:rsid w:val="00E06C35"/>
    <w:rsid w:val="00F0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hyperlink" Target="consultantplus://offline/ref=7310C9CB026B513735BB4F49C54A28994630B60C3B7BCE89440CF36AA7455D634C6F18EB54292609A3D26A6Fw1uFM" TargetMode="Externa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hyperlink" Target="consultantplus://offline/ref=7310C9CB026B513735BB4F49C54A28994630B60C3B7BCE894509F36AA7455D634C6F18EB54292609A3D26A6Cw1u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voskovs</cp:lastModifiedBy>
  <cp:revision>6</cp:revision>
  <dcterms:created xsi:type="dcterms:W3CDTF">2015-04-28T12:40:00Z</dcterms:created>
  <dcterms:modified xsi:type="dcterms:W3CDTF">2015-04-29T03:40:00Z</dcterms:modified>
</cp:coreProperties>
</file>